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ACE" w:rsidRPr="00172929" w:rsidRDefault="00273ACE">
      <w:pPr>
        <w:pStyle w:val="Maintitle"/>
        <w:jc w:val="center"/>
        <w:rPr>
          <w:rFonts w:asciiTheme="minorHAnsi" w:hAnsiTheme="minorHAnsi" w:cstheme="minorHAnsi"/>
          <w:i w:val="0"/>
          <w:szCs w:val="24"/>
          <w:lang w:val="ru-RU"/>
        </w:rPr>
      </w:pPr>
    </w:p>
    <w:p w:rsidR="00273ACE" w:rsidRPr="00172929" w:rsidRDefault="00273ACE">
      <w:pPr>
        <w:pStyle w:val="Maintitle"/>
        <w:jc w:val="center"/>
        <w:rPr>
          <w:rFonts w:asciiTheme="minorHAnsi" w:hAnsiTheme="minorHAnsi" w:cstheme="minorHAnsi"/>
          <w:i w:val="0"/>
          <w:szCs w:val="24"/>
          <w:lang w:val="ru-RU"/>
        </w:rPr>
      </w:pPr>
    </w:p>
    <w:p w:rsidR="00273ACE" w:rsidRPr="00172929" w:rsidRDefault="00273ACE">
      <w:pPr>
        <w:pStyle w:val="Maintitle"/>
        <w:jc w:val="center"/>
        <w:rPr>
          <w:rFonts w:asciiTheme="minorHAnsi" w:hAnsiTheme="minorHAnsi" w:cstheme="minorHAnsi"/>
          <w:i w:val="0"/>
          <w:szCs w:val="24"/>
          <w:lang w:val="ru-RU"/>
        </w:rPr>
      </w:pPr>
    </w:p>
    <w:p w:rsidR="00273ACE" w:rsidRPr="00172929" w:rsidRDefault="00273ACE">
      <w:pPr>
        <w:pStyle w:val="Maintitle"/>
        <w:jc w:val="center"/>
        <w:rPr>
          <w:rFonts w:asciiTheme="minorHAnsi" w:hAnsiTheme="minorHAnsi" w:cstheme="minorHAnsi"/>
          <w:i w:val="0"/>
          <w:szCs w:val="24"/>
          <w:lang w:val="ru-RU"/>
        </w:rPr>
      </w:pPr>
    </w:p>
    <w:p w:rsidR="00273ACE" w:rsidRPr="00172929" w:rsidRDefault="00273ACE">
      <w:pPr>
        <w:pStyle w:val="Maintitle"/>
        <w:jc w:val="center"/>
        <w:rPr>
          <w:rFonts w:asciiTheme="minorHAnsi" w:hAnsiTheme="minorHAnsi" w:cstheme="minorHAnsi"/>
          <w:i w:val="0"/>
          <w:szCs w:val="24"/>
          <w:lang w:val="ru-RU"/>
        </w:rPr>
      </w:pPr>
    </w:p>
    <w:p w:rsidR="00273ACE" w:rsidRPr="00172929" w:rsidRDefault="00273ACE">
      <w:pPr>
        <w:pStyle w:val="Maintitle"/>
        <w:jc w:val="center"/>
        <w:rPr>
          <w:rFonts w:asciiTheme="minorHAnsi" w:hAnsiTheme="minorHAnsi" w:cstheme="minorHAnsi"/>
          <w:i w:val="0"/>
          <w:szCs w:val="24"/>
          <w:lang w:val="ru-RU"/>
        </w:rPr>
      </w:pPr>
    </w:p>
    <w:p w:rsidR="00273ACE" w:rsidRPr="00172929" w:rsidRDefault="00273ACE">
      <w:pPr>
        <w:pStyle w:val="Maintitle"/>
        <w:jc w:val="center"/>
        <w:rPr>
          <w:rFonts w:asciiTheme="minorHAnsi" w:hAnsiTheme="minorHAnsi" w:cstheme="minorHAnsi"/>
          <w:i w:val="0"/>
          <w:szCs w:val="24"/>
          <w:lang w:val="ru-RU"/>
        </w:rPr>
      </w:pPr>
    </w:p>
    <w:p w:rsidR="00273ACE" w:rsidRPr="00172929" w:rsidRDefault="00273ACE">
      <w:pPr>
        <w:pStyle w:val="Maintitle"/>
        <w:jc w:val="center"/>
        <w:rPr>
          <w:rFonts w:asciiTheme="minorHAnsi" w:hAnsiTheme="minorHAnsi" w:cstheme="minorHAnsi"/>
          <w:i w:val="0"/>
          <w:szCs w:val="24"/>
          <w:lang w:val="ru-RU"/>
        </w:rPr>
      </w:pPr>
    </w:p>
    <w:p w:rsidR="00273ACE" w:rsidRPr="00172929" w:rsidRDefault="00273ACE">
      <w:pPr>
        <w:pStyle w:val="Maintitle"/>
        <w:jc w:val="center"/>
        <w:rPr>
          <w:rFonts w:asciiTheme="minorHAnsi" w:hAnsiTheme="minorHAnsi" w:cstheme="minorHAnsi"/>
          <w:i w:val="0"/>
          <w:szCs w:val="24"/>
          <w:lang w:val="ru-RU"/>
        </w:rPr>
      </w:pPr>
    </w:p>
    <w:p w:rsidR="00273ACE" w:rsidRPr="00172929" w:rsidRDefault="0064315F">
      <w:pPr>
        <w:pStyle w:val="Maintitle"/>
        <w:jc w:val="center"/>
        <w:rPr>
          <w:lang w:val="ru-RU"/>
        </w:rPr>
      </w:pPr>
      <w:r w:rsidRPr="00172929">
        <w:rPr>
          <w:rFonts w:asciiTheme="minorHAnsi" w:hAnsiTheme="minorHAnsi" w:cstheme="minorHAnsi"/>
          <w:i w:val="0"/>
          <w:szCs w:val="24"/>
          <w:lang w:val="ru-RU"/>
        </w:rPr>
        <w:t>3 декабря 2020 года</w:t>
      </w:r>
    </w:p>
    <w:p w:rsidR="00273ACE" w:rsidRPr="00172929" w:rsidRDefault="00273ACE">
      <w:pPr>
        <w:pStyle w:val="ab"/>
        <w:jc w:val="center"/>
        <w:rPr>
          <w:rFonts w:asciiTheme="minorHAnsi" w:hAnsiTheme="minorHAnsi" w:cstheme="minorHAnsi"/>
          <w:sz w:val="22"/>
          <w:lang w:val="ru-RU"/>
        </w:rPr>
      </w:pPr>
    </w:p>
    <w:p w:rsidR="00273ACE" w:rsidRPr="00172929" w:rsidRDefault="0064315F">
      <w:pPr>
        <w:pStyle w:val="ab"/>
        <w:jc w:val="center"/>
        <w:rPr>
          <w:lang w:val="ru-RU"/>
        </w:rPr>
      </w:pPr>
      <w:r w:rsidRPr="00172929">
        <w:rPr>
          <w:rFonts w:asciiTheme="minorHAnsi" w:hAnsiTheme="minorHAnsi" w:cstheme="minorHAnsi"/>
          <w:b/>
          <w:sz w:val="28"/>
          <w:szCs w:val="28"/>
          <w:lang w:val="ru-RU"/>
        </w:rPr>
        <w:t>«ОЛВИ ГРУП»</w:t>
      </w:r>
    </w:p>
    <w:p w:rsidR="00273ACE" w:rsidRPr="00172929" w:rsidRDefault="0064315F">
      <w:pPr>
        <w:pStyle w:val="ab"/>
        <w:jc w:val="center"/>
        <w:rPr>
          <w:lang w:val="ru-RU"/>
        </w:rPr>
      </w:pPr>
      <w:r w:rsidRPr="00172929">
        <w:rPr>
          <w:rFonts w:asciiTheme="minorHAnsi" w:hAnsiTheme="minorHAnsi" w:cstheme="minorHAnsi"/>
          <w:b/>
          <w:sz w:val="28"/>
          <w:szCs w:val="28"/>
          <w:lang w:val="ru-RU"/>
        </w:rPr>
        <w:t>ЭКОЛОГИЧЕСКАЯ ПОЛИТИКА</w:t>
      </w:r>
    </w:p>
    <w:p w:rsidR="00273ACE" w:rsidRPr="00172929" w:rsidRDefault="00273ACE">
      <w:pPr>
        <w:pStyle w:val="ab"/>
        <w:jc w:val="center"/>
        <w:rPr>
          <w:rFonts w:asciiTheme="minorHAnsi" w:hAnsiTheme="minorHAnsi" w:cstheme="minorHAnsi"/>
          <w:b/>
          <w:sz w:val="32"/>
          <w:szCs w:val="28"/>
          <w:lang w:val="ru-RU"/>
        </w:rPr>
      </w:pPr>
    </w:p>
    <w:p w:rsidR="00273ACE" w:rsidRPr="00172929" w:rsidRDefault="00273ACE">
      <w:pPr>
        <w:pStyle w:val="ab"/>
        <w:jc w:val="center"/>
        <w:rPr>
          <w:rFonts w:asciiTheme="minorHAnsi" w:hAnsiTheme="minorHAnsi" w:cstheme="minorHAnsi"/>
          <w:b/>
          <w:sz w:val="32"/>
          <w:szCs w:val="28"/>
          <w:lang w:val="ru-RU"/>
        </w:rPr>
      </w:pPr>
    </w:p>
    <w:p w:rsidR="00273ACE" w:rsidRPr="00172929" w:rsidRDefault="00273ACE">
      <w:pPr>
        <w:pStyle w:val="ab"/>
        <w:jc w:val="center"/>
        <w:rPr>
          <w:rFonts w:asciiTheme="minorHAnsi" w:hAnsiTheme="minorHAnsi" w:cstheme="minorHAnsi"/>
          <w:b/>
          <w:sz w:val="32"/>
          <w:szCs w:val="28"/>
          <w:lang w:val="ru-RU"/>
        </w:rPr>
      </w:pPr>
    </w:p>
    <w:p w:rsidR="00273ACE" w:rsidRPr="00172929" w:rsidRDefault="00273ACE">
      <w:pPr>
        <w:pStyle w:val="ab"/>
        <w:jc w:val="center"/>
        <w:rPr>
          <w:rFonts w:asciiTheme="minorHAnsi" w:hAnsiTheme="minorHAnsi" w:cstheme="minorHAnsi"/>
          <w:b/>
          <w:sz w:val="32"/>
          <w:szCs w:val="28"/>
          <w:lang w:val="ru-RU"/>
        </w:rPr>
      </w:pPr>
    </w:p>
    <w:p w:rsidR="00273ACE" w:rsidRPr="00172929" w:rsidRDefault="00273ACE">
      <w:pPr>
        <w:pStyle w:val="ab"/>
        <w:jc w:val="center"/>
        <w:rPr>
          <w:rFonts w:asciiTheme="minorHAnsi" w:hAnsiTheme="minorHAnsi" w:cstheme="minorHAnsi"/>
          <w:b/>
          <w:sz w:val="32"/>
          <w:szCs w:val="28"/>
          <w:lang w:val="ru-RU"/>
        </w:rPr>
      </w:pPr>
    </w:p>
    <w:p w:rsidR="00273ACE" w:rsidRPr="00172929" w:rsidRDefault="00273ACE">
      <w:pPr>
        <w:pStyle w:val="ab"/>
        <w:jc w:val="center"/>
        <w:rPr>
          <w:rFonts w:asciiTheme="minorHAnsi" w:hAnsiTheme="minorHAnsi" w:cstheme="minorHAnsi"/>
          <w:b/>
          <w:sz w:val="32"/>
          <w:szCs w:val="28"/>
          <w:lang w:val="ru-RU"/>
        </w:rPr>
      </w:pPr>
    </w:p>
    <w:p w:rsidR="00273ACE" w:rsidRPr="00172929" w:rsidRDefault="00273ACE">
      <w:pPr>
        <w:pStyle w:val="ab"/>
        <w:jc w:val="center"/>
        <w:rPr>
          <w:rFonts w:asciiTheme="minorHAnsi" w:hAnsiTheme="minorHAnsi" w:cstheme="minorHAnsi"/>
          <w:b/>
          <w:sz w:val="32"/>
          <w:szCs w:val="28"/>
          <w:lang w:val="ru-RU"/>
        </w:rPr>
      </w:pPr>
    </w:p>
    <w:p w:rsidR="00273ACE" w:rsidRPr="00172929" w:rsidRDefault="00273ACE">
      <w:pPr>
        <w:pStyle w:val="ab"/>
        <w:jc w:val="center"/>
        <w:rPr>
          <w:rFonts w:asciiTheme="minorHAnsi" w:hAnsiTheme="minorHAnsi" w:cstheme="minorHAnsi"/>
          <w:b/>
          <w:sz w:val="32"/>
          <w:szCs w:val="28"/>
          <w:lang w:val="ru-RU"/>
        </w:rPr>
      </w:pPr>
    </w:p>
    <w:p w:rsidR="00273ACE" w:rsidRPr="00172929" w:rsidRDefault="00273ACE">
      <w:pPr>
        <w:pStyle w:val="ab"/>
        <w:jc w:val="center"/>
        <w:rPr>
          <w:rFonts w:asciiTheme="minorHAnsi" w:hAnsiTheme="minorHAnsi" w:cstheme="minorHAnsi"/>
          <w:b/>
          <w:sz w:val="32"/>
          <w:szCs w:val="28"/>
          <w:lang w:val="ru-RU"/>
        </w:rPr>
      </w:pPr>
    </w:p>
    <w:p w:rsidR="00273ACE" w:rsidRPr="00172929" w:rsidRDefault="00273ACE">
      <w:pPr>
        <w:pStyle w:val="ab"/>
        <w:jc w:val="both"/>
        <w:rPr>
          <w:rFonts w:asciiTheme="minorHAnsi" w:hAnsiTheme="minorHAnsi" w:cstheme="minorHAnsi"/>
          <w:b/>
          <w:sz w:val="32"/>
          <w:szCs w:val="28"/>
          <w:lang w:val="ru-RU"/>
        </w:rPr>
      </w:pPr>
    </w:p>
    <w:p w:rsidR="00273ACE" w:rsidRPr="00172929" w:rsidRDefault="0064315F">
      <w:pPr>
        <w:rPr>
          <w:rFonts w:cstheme="minorHAnsi"/>
          <w:b/>
          <w:sz w:val="22"/>
          <w:szCs w:val="22"/>
          <w:lang w:val="ru-RU"/>
        </w:rPr>
      </w:pPr>
      <w:r w:rsidRPr="00172929">
        <w:rPr>
          <w:lang w:val="ru-RU"/>
        </w:rPr>
        <w:br w:type="page"/>
      </w:r>
    </w:p>
    <w:p w:rsidR="00273ACE" w:rsidRPr="00172929" w:rsidRDefault="0064315F">
      <w:pPr>
        <w:jc w:val="center"/>
        <w:rPr>
          <w:lang w:val="ru-RU"/>
        </w:rPr>
      </w:pPr>
      <w:r w:rsidRPr="00172929">
        <w:rPr>
          <w:rFonts w:cstheme="minorHAnsi"/>
          <w:b/>
          <w:smallCaps/>
          <w:sz w:val="32"/>
          <w:lang w:val="ru-RU"/>
        </w:rPr>
        <w:lastRenderedPageBreak/>
        <w:t>Экологическая политика «Олви Груп»</w:t>
      </w:r>
    </w:p>
    <w:p w:rsidR="00273ACE" w:rsidRPr="00172929" w:rsidRDefault="00273ACE">
      <w:pPr>
        <w:pStyle w:val="ab"/>
        <w:ind w:right="-2"/>
        <w:rPr>
          <w:rFonts w:asciiTheme="minorHAnsi" w:hAnsiTheme="minorHAnsi"/>
          <w:sz w:val="22"/>
          <w:lang w:val="ru-RU"/>
        </w:rPr>
      </w:pPr>
    </w:p>
    <w:p w:rsidR="00273ACE" w:rsidRPr="00172929" w:rsidRDefault="0064315F">
      <w:pPr>
        <w:pStyle w:val="ab"/>
        <w:spacing w:line="360" w:lineRule="auto"/>
        <w:ind w:right="283"/>
        <w:rPr>
          <w:lang w:val="ru-RU"/>
        </w:rPr>
      </w:pPr>
      <w:r w:rsidRPr="00172929">
        <w:rPr>
          <w:rFonts w:asciiTheme="minorHAnsi" w:hAnsiTheme="minorHAnsi"/>
          <w:sz w:val="22"/>
          <w:szCs w:val="24"/>
          <w:lang w:val="ru-RU"/>
        </w:rPr>
        <w:t xml:space="preserve">Целью экологической политики компании «Олви» является обеспечение того, чтобы хозяйственная деятельность «Олви Груп» и развитие хозяйственной </w:t>
      </w:r>
      <w:r w:rsidRPr="00172929">
        <w:rPr>
          <w:rFonts w:asciiTheme="minorHAnsi" w:hAnsiTheme="minorHAnsi"/>
          <w:sz w:val="22"/>
          <w:szCs w:val="24"/>
          <w:lang w:val="ru-RU"/>
        </w:rPr>
        <w:t>деятельности осуществлялись в соответствии с принципами экологически ответственного развития в отношении окружающей среды. В рамках ответственной деятельности «Олви Груп» осознает важность экологических проблем в пивоваренной отрасли. Решение экологических</w:t>
      </w:r>
      <w:r w:rsidRPr="00172929">
        <w:rPr>
          <w:rFonts w:asciiTheme="minorHAnsi" w:hAnsiTheme="minorHAnsi"/>
          <w:sz w:val="22"/>
          <w:szCs w:val="24"/>
          <w:lang w:val="ru-RU"/>
        </w:rPr>
        <w:t xml:space="preserve"> вопросов осуществляется в тесном сотрудничестве с местными властями, и наша деятельность соответствует всем местным экологическим законам и постановлениям. Управление экологическими проблемами основано на сертифицированных и регулярно проверяемых системах</w:t>
      </w:r>
      <w:r w:rsidRPr="00172929">
        <w:rPr>
          <w:rFonts w:asciiTheme="minorHAnsi" w:hAnsiTheme="minorHAnsi"/>
          <w:sz w:val="22"/>
          <w:szCs w:val="24"/>
          <w:lang w:val="ru-RU"/>
        </w:rPr>
        <w:t xml:space="preserve"> экологического менеджмента.</w:t>
      </w:r>
    </w:p>
    <w:p w:rsidR="00273ACE" w:rsidRPr="00172929" w:rsidRDefault="0064315F">
      <w:pPr>
        <w:pStyle w:val="ab"/>
        <w:spacing w:line="360" w:lineRule="auto"/>
        <w:ind w:right="283"/>
        <w:rPr>
          <w:lang w:val="ru-RU"/>
        </w:rPr>
      </w:pPr>
      <w:r w:rsidRPr="00172929">
        <w:rPr>
          <w:rFonts w:asciiTheme="minorHAnsi" w:hAnsiTheme="minorHAnsi"/>
          <w:sz w:val="22"/>
          <w:szCs w:val="24"/>
          <w:lang w:val="ru-RU"/>
        </w:rPr>
        <w:t>Управление и решение экологических проблем осуществляется через программы развития и постановку задач. Правильный выбор показателей и постоянный контроль обеспечивают высокий стандарт работы и развития, а также быстрое реагиров</w:t>
      </w:r>
      <w:r w:rsidRPr="00172929">
        <w:rPr>
          <w:rFonts w:asciiTheme="minorHAnsi" w:hAnsiTheme="minorHAnsi"/>
          <w:sz w:val="22"/>
          <w:szCs w:val="24"/>
          <w:lang w:val="ru-RU"/>
        </w:rPr>
        <w:t>ание на любые отклонения. Экологические проблемы подразделяются на следующие основные направления:</w:t>
      </w:r>
    </w:p>
    <w:p w:rsidR="00273ACE" w:rsidRPr="00172929" w:rsidRDefault="0064315F">
      <w:pPr>
        <w:pStyle w:val="ab"/>
        <w:spacing w:line="240" w:lineRule="auto"/>
        <w:ind w:left="1134" w:right="-2" w:hanging="567"/>
        <w:rPr>
          <w:lang w:val="ru-RU"/>
        </w:rPr>
      </w:pPr>
      <w:r w:rsidRPr="00172929">
        <w:rPr>
          <w:rFonts w:asciiTheme="minorHAnsi" w:hAnsiTheme="minorHAnsi"/>
          <w:sz w:val="22"/>
          <w:lang w:val="ru-RU"/>
        </w:rPr>
        <w:t>•</w:t>
      </w:r>
      <w:r w:rsidRPr="00172929">
        <w:rPr>
          <w:rFonts w:asciiTheme="minorHAnsi" w:hAnsiTheme="minorHAnsi"/>
          <w:sz w:val="22"/>
          <w:lang w:val="ru-RU"/>
        </w:rPr>
        <w:tab/>
        <w:t>Повышение энергоэффективности производственного процесса и постепенный переход на использование возобновляемых источников энергии</w:t>
      </w:r>
    </w:p>
    <w:p w:rsidR="00273ACE" w:rsidRPr="00172929" w:rsidRDefault="0064315F">
      <w:pPr>
        <w:pStyle w:val="ab"/>
        <w:spacing w:line="240" w:lineRule="auto"/>
        <w:ind w:left="1134" w:right="-2" w:hanging="567"/>
        <w:rPr>
          <w:lang w:val="ru-RU"/>
        </w:rPr>
      </w:pPr>
      <w:r w:rsidRPr="00172929">
        <w:rPr>
          <w:rFonts w:asciiTheme="minorHAnsi" w:hAnsiTheme="minorHAnsi"/>
          <w:sz w:val="22"/>
          <w:lang w:val="ru-RU"/>
        </w:rPr>
        <w:t>•</w:t>
      </w:r>
      <w:r w:rsidRPr="00172929">
        <w:rPr>
          <w:rFonts w:asciiTheme="minorHAnsi" w:hAnsiTheme="minorHAnsi"/>
          <w:sz w:val="22"/>
          <w:lang w:val="ru-RU"/>
        </w:rPr>
        <w:tab/>
        <w:t>Сведение к минимуму пот</w:t>
      </w:r>
      <w:r w:rsidRPr="00172929">
        <w:rPr>
          <w:rFonts w:asciiTheme="minorHAnsi" w:hAnsiTheme="minorHAnsi"/>
          <w:sz w:val="22"/>
          <w:lang w:val="ru-RU"/>
        </w:rPr>
        <w:t>ребления воды и нагрузки сточными водами за счет постоянного совершенствования производственных процессов. Надежное сотрудничество с муниципальными предприятиями водоснабжения и канализации.</w:t>
      </w:r>
    </w:p>
    <w:p w:rsidR="00273ACE" w:rsidRPr="00172929" w:rsidRDefault="0064315F">
      <w:pPr>
        <w:pStyle w:val="ab"/>
        <w:spacing w:line="240" w:lineRule="auto"/>
        <w:ind w:left="1134" w:right="-2" w:hanging="567"/>
        <w:rPr>
          <w:lang w:val="ru-RU"/>
        </w:rPr>
      </w:pPr>
      <w:r w:rsidRPr="00172929">
        <w:rPr>
          <w:rFonts w:asciiTheme="minorHAnsi" w:hAnsiTheme="minorHAnsi"/>
          <w:sz w:val="22"/>
          <w:lang w:val="ru-RU"/>
        </w:rPr>
        <w:t>•</w:t>
      </w:r>
      <w:r w:rsidRPr="00172929">
        <w:rPr>
          <w:rFonts w:asciiTheme="minorHAnsi" w:hAnsiTheme="minorHAnsi"/>
          <w:sz w:val="22"/>
          <w:lang w:val="ru-RU"/>
        </w:rPr>
        <w:tab/>
        <w:t>Переработка отходов и побочных фракций и минимизация отходов на</w:t>
      </w:r>
      <w:r w:rsidRPr="00172929">
        <w:rPr>
          <w:rFonts w:asciiTheme="minorHAnsi" w:hAnsiTheme="minorHAnsi"/>
          <w:sz w:val="22"/>
          <w:lang w:val="ru-RU"/>
        </w:rPr>
        <w:t xml:space="preserve"> полигонах</w:t>
      </w:r>
    </w:p>
    <w:p w:rsidR="00273ACE" w:rsidRPr="00172929" w:rsidRDefault="0064315F">
      <w:pPr>
        <w:pStyle w:val="ab"/>
        <w:spacing w:line="240" w:lineRule="auto"/>
        <w:ind w:left="567" w:right="-2"/>
        <w:rPr>
          <w:lang w:val="ru-RU"/>
        </w:rPr>
      </w:pPr>
      <w:r w:rsidRPr="00172929">
        <w:rPr>
          <w:rFonts w:asciiTheme="minorHAnsi" w:hAnsiTheme="minorHAnsi"/>
          <w:sz w:val="22"/>
          <w:lang w:val="ru-RU"/>
        </w:rPr>
        <w:t>•</w:t>
      </w:r>
      <w:r w:rsidRPr="00172929">
        <w:rPr>
          <w:rFonts w:asciiTheme="minorHAnsi" w:hAnsiTheme="minorHAnsi"/>
          <w:sz w:val="22"/>
          <w:lang w:val="ru-RU"/>
        </w:rPr>
        <w:tab/>
        <w:t>Информированность персонала и применение правильных рабочих процедур при решении экологических проблем</w:t>
      </w:r>
    </w:p>
    <w:p w:rsidR="00273ACE" w:rsidRPr="00172929" w:rsidRDefault="0064315F">
      <w:pPr>
        <w:pStyle w:val="ab"/>
        <w:spacing w:line="240" w:lineRule="auto"/>
        <w:ind w:left="567" w:right="-2"/>
        <w:rPr>
          <w:lang w:val="ru-RU"/>
        </w:rPr>
      </w:pPr>
      <w:r w:rsidRPr="00172929">
        <w:rPr>
          <w:rFonts w:asciiTheme="minorHAnsi" w:hAnsiTheme="minorHAnsi"/>
          <w:sz w:val="22"/>
          <w:lang w:val="ru-RU"/>
        </w:rPr>
        <w:t>•</w:t>
      </w:r>
      <w:r w:rsidRPr="00172929">
        <w:rPr>
          <w:rFonts w:asciiTheme="minorHAnsi" w:hAnsiTheme="minorHAnsi"/>
          <w:sz w:val="22"/>
          <w:lang w:val="ru-RU"/>
        </w:rPr>
        <w:tab/>
        <w:t>Минимизация выбросов углекислого газа в производственном процессе и логистике</w:t>
      </w:r>
    </w:p>
    <w:p w:rsidR="00273ACE" w:rsidRPr="00172929" w:rsidRDefault="0064315F">
      <w:pPr>
        <w:pStyle w:val="ab"/>
        <w:spacing w:line="240" w:lineRule="auto"/>
        <w:ind w:left="567" w:right="-2"/>
        <w:rPr>
          <w:lang w:val="ru-RU"/>
        </w:rPr>
      </w:pPr>
      <w:r w:rsidRPr="00172929">
        <w:rPr>
          <w:rFonts w:asciiTheme="minorHAnsi" w:hAnsiTheme="minorHAnsi"/>
          <w:sz w:val="22"/>
          <w:lang w:val="ru-RU"/>
        </w:rPr>
        <w:t>•</w:t>
      </w:r>
      <w:r w:rsidRPr="00172929">
        <w:rPr>
          <w:rFonts w:asciiTheme="minorHAnsi" w:hAnsiTheme="minorHAnsi"/>
          <w:sz w:val="22"/>
          <w:lang w:val="ru-RU"/>
        </w:rPr>
        <w:tab/>
        <w:t xml:space="preserve">Управление химическими продуктами, используемыми в </w:t>
      </w:r>
      <w:r w:rsidRPr="00172929">
        <w:rPr>
          <w:rFonts w:asciiTheme="minorHAnsi" w:hAnsiTheme="minorHAnsi"/>
          <w:sz w:val="22"/>
          <w:lang w:val="ru-RU"/>
        </w:rPr>
        <w:t>производственном процессе</w:t>
      </w:r>
    </w:p>
    <w:p w:rsidR="00273ACE" w:rsidRPr="00172929" w:rsidRDefault="0064315F">
      <w:pPr>
        <w:pStyle w:val="ab"/>
        <w:spacing w:line="240" w:lineRule="auto"/>
        <w:ind w:left="1134" w:right="-2" w:hanging="567"/>
        <w:rPr>
          <w:lang w:val="ru-RU"/>
        </w:rPr>
      </w:pPr>
      <w:r w:rsidRPr="00172929">
        <w:rPr>
          <w:rFonts w:asciiTheme="minorHAnsi" w:hAnsiTheme="minorHAnsi"/>
          <w:sz w:val="22"/>
          <w:lang w:val="ru-RU"/>
        </w:rPr>
        <w:t>•</w:t>
      </w:r>
      <w:r w:rsidRPr="00172929">
        <w:rPr>
          <w:rFonts w:asciiTheme="minorHAnsi" w:hAnsiTheme="minorHAnsi"/>
          <w:sz w:val="22"/>
          <w:lang w:val="ru-RU"/>
        </w:rPr>
        <w:tab/>
        <w:t>Эффективное использование материалов и активное участие в местных разработках схем переработки упаковки</w:t>
      </w:r>
    </w:p>
    <w:p w:rsidR="00273ACE" w:rsidRPr="00172929" w:rsidRDefault="0064315F">
      <w:pPr>
        <w:pStyle w:val="ab"/>
        <w:spacing w:line="240" w:lineRule="auto"/>
        <w:ind w:left="567" w:right="-2"/>
        <w:rPr>
          <w:lang w:val="ru-RU"/>
        </w:rPr>
      </w:pPr>
      <w:r w:rsidRPr="00172929">
        <w:rPr>
          <w:rFonts w:asciiTheme="minorHAnsi" w:hAnsiTheme="minorHAnsi"/>
          <w:sz w:val="22"/>
          <w:lang w:val="ru-RU"/>
        </w:rPr>
        <w:t>•</w:t>
      </w:r>
      <w:r w:rsidRPr="00172929">
        <w:rPr>
          <w:rFonts w:asciiTheme="minorHAnsi" w:hAnsiTheme="minorHAnsi"/>
          <w:sz w:val="22"/>
          <w:lang w:val="ru-RU"/>
        </w:rPr>
        <w:tab/>
        <w:t>Требования к экологической ответственности деловых партнеров</w:t>
      </w:r>
    </w:p>
    <w:p w:rsidR="00273ACE" w:rsidRPr="00172929" w:rsidRDefault="0064315F">
      <w:pPr>
        <w:pStyle w:val="ab"/>
        <w:spacing w:line="240" w:lineRule="auto"/>
        <w:ind w:left="1134" w:hanging="567"/>
        <w:rPr>
          <w:lang w:val="ru-RU"/>
        </w:rPr>
      </w:pPr>
      <w:r w:rsidRPr="00172929">
        <w:rPr>
          <w:rFonts w:asciiTheme="minorHAnsi" w:hAnsiTheme="minorHAnsi"/>
          <w:sz w:val="22"/>
          <w:lang w:val="ru-RU"/>
        </w:rPr>
        <w:t>•</w:t>
      </w:r>
      <w:r w:rsidRPr="00172929">
        <w:rPr>
          <w:rFonts w:asciiTheme="minorHAnsi" w:hAnsiTheme="minorHAnsi"/>
          <w:sz w:val="22"/>
          <w:lang w:val="ru-RU"/>
        </w:rPr>
        <w:tab/>
        <w:t>Учет экологических проблем при разработке продуктов и плани</w:t>
      </w:r>
      <w:r w:rsidRPr="00172929">
        <w:rPr>
          <w:rFonts w:asciiTheme="minorHAnsi" w:hAnsiTheme="minorHAnsi"/>
          <w:sz w:val="22"/>
          <w:lang w:val="ru-RU"/>
        </w:rPr>
        <w:t>ровании продуктового портфеля.</w:t>
      </w:r>
    </w:p>
    <w:p w:rsidR="00273ACE" w:rsidRPr="00172929" w:rsidRDefault="0064315F" w:rsidP="00230FB9">
      <w:pPr>
        <w:pStyle w:val="ab"/>
        <w:spacing w:line="360" w:lineRule="auto"/>
        <w:ind w:right="-2" w:firstLine="567"/>
        <w:rPr>
          <w:lang w:val="ru-RU"/>
        </w:rPr>
      </w:pPr>
      <w:r w:rsidRPr="00172929">
        <w:rPr>
          <w:rFonts w:asciiTheme="minorHAnsi" w:hAnsiTheme="minorHAnsi" w:cstheme="minorHAnsi"/>
          <w:sz w:val="22"/>
          <w:lang w:val="ru-RU"/>
        </w:rPr>
        <w:t>г. Ийсалми, 3 декабря 2020 г.</w:t>
      </w:r>
    </w:p>
    <w:p w:rsidR="00273ACE" w:rsidRPr="00172929" w:rsidRDefault="0064315F" w:rsidP="00230FB9">
      <w:pPr>
        <w:pStyle w:val="ab"/>
        <w:spacing w:after="0" w:line="240" w:lineRule="auto"/>
        <w:ind w:left="567" w:right="284"/>
        <w:rPr>
          <w:rFonts w:asciiTheme="minorHAnsi" w:hAnsiTheme="minorHAnsi" w:cstheme="minorHAnsi"/>
          <w:sz w:val="22"/>
          <w:lang w:val="ru-RU"/>
        </w:rPr>
      </w:pPr>
      <w:r w:rsidRPr="00172929">
        <w:rPr>
          <w:rFonts w:asciiTheme="minorHAnsi" w:hAnsiTheme="minorHAnsi" w:cstheme="minorHAnsi"/>
          <w:sz w:val="22"/>
          <w:lang w:val="ru-RU"/>
        </w:rPr>
        <w:t xml:space="preserve">Лассе Ахо </w:t>
      </w:r>
    </w:p>
    <w:p w:rsidR="00273ACE" w:rsidRPr="00172929" w:rsidRDefault="0064315F" w:rsidP="00172929">
      <w:pPr>
        <w:pStyle w:val="ab"/>
        <w:spacing w:after="0" w:line="240" w:lineRule="auto"/>
        <w:ind w:left="567" w:right="284"/>
        <w:rPr>
          <w:lang w:val="ru-RU"/>
        </w:rPr>
      </w:pPr>
      <w:r w:rsidRPr="00172929">
        <w:rPr>
          <w:rFonts w:asciiTheme="minorHAnsi" w:hAnsiTheme="minorHAnsi" w:cstheme="minorHAnsi"/>
          <w:sz w:val="22"/>
          <w:lang w:val="ru-RU"/>
        </w:rPr>
        <w:t>Генеральный директор</w:t>
      </w:r>
      <w:bookmarkStart w:id="0" w:name="_GoBack"/>
      <w:bookmarkEnd w:id="0"/>
    </w:p>
    <w:sectPr w:rsidR="00273ACE" w:rsidRPr="00172929" w:rsidSect="00230FB9">
      <w:headerReference w:type="default" r:id="rId10"/>
      <w:footerReference w:type="default" r:id="rId11"/>
      <w:headerReference w:type="first" r:id="rId12"/>
      <w:pgSz w:w="11906" w:h="16838"/>
      <w:pgMar w:top="1417" w:right="1134" w:bottom="1417" w:left="1560" w:header="708" w:footer="398" w:gutter="0"/>
      <w:pgNumType w:start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15F" w:rsidRDefault="0064315F">
      <w:r>
        <w:separator/>
      </w:r>
    </w:p>
  </w:endnote>
  <w:endnote w:type="continuationSeparator" w:id="0">
    <w:p w:rsidR="0064315F" w:rsidRDefault="0064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4731894"/>
      <w:docPartObj>
        <w:docPartGallery w:val="Page Numbers (Bottom of Page)"/>
        <w:docPartUnique/>
      </w:docPartObj>
    </w:sdtPr>
    <w:sdtEndPr/>
    <w:sdtContent>
      <w:p w:rsidR="00273ACE" w:rsidRDefault="0064315F">
        <w:pPr>
          <w:pStyle w:val="a9"/>
          <w:tabs>
            <w:tab w:val="center" w:pos="2268"/>
            <w:tab w:val="right" w:pos="4536"/>
          </w:tabs>
        </w:pPr>
        <w:r>
          <w:rPr>
            <w:lang w:val="ru"/>
          </w:rPr>
          <w:t>3</w:t>
        </w:r>
        <w:r w:rsidR="009D21F3">
          <w:rPr>
            <w:sz w:val="22"/>
            <w:szCs w:val="22"/>
            <w:lang w:val="ru"/>
          </w:rPr>
          <w:t xml:space="preserve"> декабря 2020 года</w:t>
        </w:r>
        <w:r w:rsidR="009D21F3">
          <w:rPr>
            <w:sz w:val="22"/>
            <w:szCs w:val="22"/>
            <w:lang w:val="ru"/>
          </w:rPr>
          <w:tab/>
        </w:r>
        <w:r w:rsidR="009D21F3">
          <w:rPr>
            <w:sz w:val="22"/>
            <w:szCs w:val="22"/>
            <w:lang w:val="ru"/>
          </w:rPr>
          <w:tab/>
        </w:r>
        <w:r w:rsidR="00230FB9">
          <w:rPr>
            <w:sz w:val="22"/>
            <w:szCs w:val="22"/>
          </w:rPr>
          <w:fldChar w:fldCharType="begin"/>
        </w:r>
        <w:r w:rsidR="00230FB9">
          <w:rPr>
            <w:lang w:val="ru"/>
          </w:rPr>
          <w:instrText>PAGE</w:instrText>
        </w:r>
        <w:r w:rsidR="00230FB9">
          <w:fldChar w:fldCharType="separate"/>
        </w:r>
        <w:r w:rsidR="00230FB9">
          <w:rPr>
            <w:lang w:val="ru"/>
          </w:rPr>
          <w:t>2</w:t>
        </w:r>
        <w:r w:rsidR="00230FB9">
          <w:fldChar w:fldCharType="end"/>
        </w:r>
        <w:r w:rsidR="009D21F3">
          <w:rPr>
            <w:sz w:val="22"/>
            <w:szCs w:val="22"/>
            <w:lang w:val="ru"/>
          </w:rPr>
          <w:tab/>
        </w:r>
        <w:r w:rsidR="009D21F3">
          <w:rPr>
            <w:sz w:val="22"/>
            <w:szCs w:val="22"/>
            <w:lang w:val="ru"/>
          </w:rPr>
          <w:tab/>
        </w:r>
        <w:r w:rsidR="009D21F3">
          <w:rPr>
            <w:sz w:val="22"/>
            <w:szCs w:val="22"/>
            <w:lang w:val="ru"/>
          </w:rPr>
          <w:tab/>
        </w:r>
        <w:r w:rsidR="009D21F3">
          <w:rPr>
            <w:sz w:val="22"/>
            <w:szCs w:val="22"/>
            <w:lang w:val="ru"/>
          </w:rPr>
          <w:tab/>
        </w:r>
        <w:r w:rsidR="009D21F3">
          <w:rPr>
            <w:sz w:val="22"/>
            <w:szCs w:val="22"/>
            <w:lang w:val="ru"/>
          </w:rPr>
          <w:tab/>
        </w:r>
      </w:p>
      <w:p w:rsidR="00273ACE" w:rsidRDefault="0064315F">
        <w:pPr>
          <w:pStyle w:val="a9"/>
          <w:rPr>
            <w:sz w:val="22"/>
            <w:szCs w:val="2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15F" w:rsidRDefault="0064315F">
      <w:r>
        <w:separator/>
      </w:r>
    </w:p>
  </w:footnote>
  <w:footnote w:type="continuationSeparator" w:id="0">
    <w:p w:rsidR="0064315F" w:rsidRDefault="00643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ACE" w:rsidRDefault="00273ACE">
    <w:pPr>
      <w:pStyle w:val="a7"/>
    </w:pPr>
  </w:p>
  <w:p w:rsidR="00273ACE" w:rsidRDefault="0064315F">
    <w:pPr>
      <w:pStyle w:val="a7"/>
    </w:pPr>
    <w:r>
      <w:rPr>
        <w:b/>
        <w:sz w:val="22"/>
        <w:szCs w:val="22"/>
        <w:lang w:val="ru"/>
      </w:rPr>
      <w:t xml:space="preserve">«Олви </w:t>
    </w:r>
    <w:r>
      <w:rPr>
        <w:noProof/>
        <w:lang w:val="fi-FI" w:eastAsia="fi-FI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7193915" cy="7193915"/>
          <wp:effectExtent l="0" t="0" r="0" b="0"/>
          <wp:wrapNone/>
          <wp:docPr id="11" name="WordPictureWatermar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3336720" name="WordPictureWatermark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3160" cy="71931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2"/>
        <w:szCs w:val="22"/>
        <w:lang w:val="ru"/>
      </w:rPr>
      <w:t>плк»</w:t>
    </w:r>
  </w:p>
  <w:p w:rsidR="00273ACE" w:rsidRDefault="0064315F">
    <w:pPr>
      <w:pStyle w:val="a7"/>
      <w:rPr>
        <w:rFonts w:cstheme="minorHAnsi"/>
        <w:sz w:val="22"/>
        <w:szCs w:val="22"/>
      </w:rPr>
    </w:pPr>
    <w:r>
      <w:rPr>
        <w:rFonts w:cstheme="minorHAnsi"/>
        <w:sz w:val="22"/>
        <w:szCs w:val="22"/>
        <w:lang w:val="ru"/>
      </w:rPr>
      <w:t>Экологическая политика «Олви Груп»</w:t>
    </w:r>
  </w:p>
  <w:p w:rsidR="00273ACE" w:rsidRDefault="00273ACE">
    <w:pPr>
      <w:pStyle w:val="a7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ACE" w:rsidRDefault="0064315F">
    <w:pPr>
      <w:pStyle w:val="a7"/>
    </w:pPr>
    <w:r>
      <w:rPr>
        <w:noProof/>
        <w:lang w:val="fi-FI" w:eastAsia="fi-FI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7193915" cy="7193915"/>
          <wp:effectExtent l="0" t="0" r="0" b="0"/>
          <wp:wrapNone/>
          <wp:docPr id="12" name="WordPictureWatermark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3160" cy="71931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ACE"/>
    <w:rsid w:val="000746C6"/>
    <w:rsid w:val="00172929"/>
    <w:rsid w:val="00230FB9"/>
    <w:rsid w:val="00273ACE"/>
    <w:rsid w:val="0064315F"/>
    <w:rsid w:val="0081351A"/>
    <w:rsid w:val="009D21F3"/>
    <w:rsid w:val="00BE3A6E"/>
    <w:rsid w:val="00CD04AA"/>
    <w:rsid w:val="00DC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FE1B26-BBAB-455E-9CC7-F814B6D9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22E83"/>
    <w:pPr>
      <w:spacing w:before="360" w:after="180" w:line="240" w:lineRule="atLeast"/>
      <w:outlineLvl w:val="0"/>
    </w:pPr>
    <w:rPr>
      <w:rFonts w:ascii="Georgia" w:hAnsi="Georgia"/>
      <w:b/>
      <w:szCs w:val="22"/>
      <w:lang w:val="fi-FI"/>
    </w:rPr>
  </w:style>
  <w:style w:type="paragraph" w:styleId="2">
    <w:name w:val="heading 2"/>
    <w:basedOn w:val="1"/>
    <w:link w:val="20"/>
    <w:unhideWhenUsed/>
    <w:qFormat/>
    <w:rsid w:val="00C22E83"/>
    <w:pPr>
      <w:ind w:left="680" w:hanging="680"/>
      <w:outlineLvl w:val="1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qFormat/>
    <w:rsid w:val="00176DF4"/>
  </w:style>
  <w:style w:type="character" w:styleId="a5">
    <w:name w:val="footnote reference"/>
    <w:basedOn w:val="a0"/>
    <w:uiPriority w:val="99"/>
    <w:unhideWhenUsed/>
    <w:qFormat/>
    <w:rsid w:val="00176DF4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176DF4"/>
  </w:style>
  <w:style w:type="character" w:customStyle="1" w:styleId="a8">
    <w:name w:val="Нижний колонтитул Знак"/>
    <w:basedOn w:val="a0"/>
    <w:link w:val="a9"/>
    <w:uiPriority w:val="99"/>
    <w:qFormat/>
    <w:rsid w:val="00176DF4"/>
  </w:style>
  <w:style w:type="character" w:customStyle="1" w:styleId="10">
    <w:name w:val="Заголовок 1 Знак"/>
    <w:basedOn w:val="a0"/>
    <w:link w:val="1"/>
    <w:qFormat/>
    <w:rsid w:val="00C22E83"/>
    <w:rPr>
      <w:rFonts w:ascii="Georgia" w:hAnsi="Georgia"/>
      <w:b/>
      <w:szCs w:val="22"/>
      <w:lang w:val="fi-FI"/>
    </w:rPr>
  </w:style>
  <w:style w:type="character" w:customStyle="1" w:styleId="20">
    <w:name w:val="Заголовок 2 Знак"/>
    <w:basedOn w:val="a0"/>
    <w:link w:val="2"/>
    <w:qFormat/>
    <w:rsid w:val="00C22E83"/>
    <w:rPr>
      <w:rFonts w:ascii="Georgia" w:hAnsi="Georgia"/>
      <w:b/>
      <w:sz w:val="20"/>
      <w:szCs w:val="22"/>
      <w:lang w:val="fi-FI"/>
    </w:rPr>
  </w:style>
  <w:style w:type="character" w:customStyle="1" w:styleId="aa">
    <w:name w:val="Основной текст Знак"/>
    <w:basedOn w:val="a0"/>
    <w:link w:val="ab"/>
    <w:uiPriority w:val="99"/>
    <w:qFormat/>
    <w:rsid w:val="00C22E83"/>
    <w:rPr>
      <w:rFonts w:ascii="Georgia" w:hAnsi="Georgia"/>
      <w:sz w:val="20"/>
      <w:szCs w:val="22"/>
      <w:lang w:val="fi-FI"/>
    </w:rPr>
  </w:style>
  <w:style w:type="character" w:styleId="ac">
    <w:name w:val="annotation reference"/>
    <w:basedOn w:val="a0"/>
    <w:uiPriority w:val="99"/>
    <w:semiHidden/>
    <w:unhideWhenUsed/>
    <w:qFormat/>
    <w:rsid w:val="00C22E83"/>
    <w:rPr>
      <w:sz w:val="16"/>
      <w:szCs w:val="16"/>
    </w:rPr>
  </w:style>
  <w:style w:type="character" w:customStyle="1" w:styleId="ad">
    <w:name w:val="Текст примечания Знак"/>
    <w:basedOn w:val="a0"/>
    <w:link w:val="ae"/>
    <w:uiPriority w:val="99"/>
    <w:semiHidden/>
    <w:qFormat/>
    <w:rsid w:val="00C22E83"/>
    <w:rPr>
      <w:rFonts w:ascii="Georgia" w:hAnsi="Georgia"/>
      <w:sz w:val="20"/>
      <w:szCs w:val="20"/>
      <w:lang w:val="fi-FI"/>
    </w:rPr>
  </w:style>
  <w:style w:type="character" w:customStyle="1" w:styleId="af">
    <w:name w:val="Текст выноски Знак"/>
    <w:basedOn w:val="a0"/>
    <w:link w:val="af0"/>
    <w:uiPriority w:val="99"/>
    <w:semiHidden/>
    <w:qFormat/>
    <w:rsid w:val="00C22E8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styleId="af1">
    <w:name w:val="Title"/>
    <w:basedOn w:val="a"/>
    <w:next w:val="ab"/>
    <w:qFormat/>
    <w:pPr>
      <w:keepNext/>
      <w:spacing w:before="240" w:after="120"/>
    </w:pPr>
    <w:rPr>
      <w:rFonts w:ascii="Liberation Sans" w:eastAsia="Noto Sans CJK SC Regular" w:hAnsi="Liberation Sans" w:cs="Noto Sans Devanagari"/>
      <w:sz w:val="28"/>
      <w:szCs w:val="28"/>
    </w:rPr>
  </w:style>
  <w:style w:type="paragraph" w:styleId="ab">
    <w:name w:val="Body Text"/>
    <w:basedOn w:val="a"/>
    <w:link w:val="aa"/>
    <w:uiPriority w:val="99"/>
    <w:unhideWhenUsed/>
    <w:qFormat/>
    <w:rsid w:val="00C22E83"/>
    <w:pPr>
      <w:spacing w:after="180" w:line="240" w:lineRule="atLeast"/>
    </w:pPr>
    <w:rPr>
      <w:rFonts w:ascii="Georgia" w:hAnsi="Georgia"/>
      <w:sz w:val="20"/>
      <w:szCs w:val="22"/>
      <w:lang w:val="fi-FI"/>
    </w:rPr>
  </w:style>
  <w:style w:type="paragraph" w:styleId="af2">
    <w:name w:val="List"/>
    <w:basedOn w:val="ab"/>
    <w:rPr>
      <w:rFonts w:cs="Noto Sans Devanagari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Hakemisto">
    <w:name w:val="Hakemisto"/>
    <w:basedOn w:val="a"/>
    <w:qFormat/>
    <w:pPr>
      <w:suppressLineNumbers/>
    </w:pPr>
    <w:rPr>
      <w:rFonts w:cs="Noto Sans Devanagari"/>
    </w:rPr>
  </w:style>
  <w:style w:type="paragraph" w:styleId="a4">
    <w:name w:val="footnote text"/>
    <w:basedOn w:val="a"/>
    <w:link w:val="a3"/>
    <w:uiPriority w:val="99"/>
    <w:unhideWhenUsed/>
    <w:qFormat/>
    <w:rsid w:val="00176DF4"/>
  </w:style>
  <w:style w:type="paragraph" w:styleId="a7">
    <w:name w:val="header"/>
    <w:basedOn w:val="a"/>
    <w:link w:val="a6"/>
    <w:uiPriority w:val="99"/>
    <w:unhideWhenUsed/>
    <w:rsid w:val="00176DF4"/>
    <w:pPr>
      <w:tabs>
        <w:tab w:val="center" w:pos="4819"/>
        <w:tab w:val="right" w:pos="9638"/>
      </w:tabs>
    </w:pPr>
  </w:style>
  <w:style w:type="paragraph" w:styleId="a9">
    <w:name w:val="footer"/>
    <w:basedOn w:val="a"/>
    <w:link w:val="a8"/>
    <w:uiPriority w:val="99"/>
    <w:unhideWhenUsed/>
    <w:rsid w:val="00176DF4"/>
    <w:pPr>
      <w:tabs>
        <w:tab w:val="center" w:pos="4819"/>
        <w:tab w:val="right" w:pos="9638"/>
      </w:tabs>
    </w:pPr>
  </w:style>
  <w:style w:type="paragraph" w:customStyle="1" w:styleId="Maintitle">
    <w:name w:val="Main title"/>
    <w:basedOn w:val="a"/>
    <w:qFormat/>
    <w:rsid w:val="00C22E83"/>
    <w:pPr>
      <w:spacing w:after="240" w:line="240" w:lineRule="atLeast"/>
    </w:pPr>
    <w:rPr>
      <w:rFonts w:ascii="Georgia" w:hAnsi="Georgia"/>
      <w:b/>
      <w:i/>
      <w:sz w:val="28"/>
      <w:szCs w:val="28"/>
      <w:lang w:val="fi-FI"/>
    </w:rPr>
  </w:style>
  <w:style w:type="paragraph" w:styleId="ae">
    <w:name w:val="annotation text"/>
    <w:basedOn w:val="a"/>
    <w:link w:val="ad"/>
    <w:uiPriority w:val="99"/>
    <w:semiHidden/>
    <w:unhideWhenUsed/>
    <w:qFormat/>
    <w:rsid w:val="00C22E83"/>
    <w:rPr>
      <w:rFonts w:ascii="Georgia" w:hAnsi="Georgia"/>
      <w:sz w:val="20"/>
      <w:szCs w:val="20"/>
      <w:lang w:val="fi-FI"/>
    </w:rPr>
  </w:style>
  <w:style w:type="paragraph" w:styleId="af4">
    <w:name w:val="List Paragraph"/>
    <w:basedOn w:val="a"/>
    <w:uiPriority w:val="34"/>
    <w:qFormat/>
    <w:rsid w:val="00C22E83"/>
    <w:pPr>
      <w:spacing w:line="240" w:lineRule="atLeast"/>
      <w:ind w:left="720"/>
      <w:contextualSpacing/>
    </w:pPr>
    <w:rPr>
      <w:rFonts w:ascii="Georgia" w:hAnsi="Georgia"/>
      <w:sz w:val="20"/>
      <w:szCs w:val="22"/>
      <w:lang w:val="fi-FI"/>
    </w:rPr>
  </w:style>
  <w:style w:type="paragraph" w:styleId="af0">
    <w:name w:val="Balloon Text"/>
    <w:basedOn w:val="a"/>
    <w:link w:val="af"/>
    <w:uiPriority w:val="99"/>
    <w:semiHidden/>
    <w:unhideWhenUsed/>
    <w:qFormat/>
    <w:rsid w:val="00C22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795651E42DD64C9A92C467A72C2C72" ma:contentTypeVersion="12" ma:contentTypeDescription="Создание документа." ma:contentTypeScope="" ma:versionID="d3e35dd5fc0767e5eb4beabadc602715">
  <xsd:schema xmlns:xsd="http://www.w3.org/2001/XMLSchema" xmlns:xs="http://www.w3.org/2001/XMLSchema" xmlns:p="http://schemas.microsoft.com/office/2006/metadata/properties" xmlns:ns2="e5924286-4dcc-417c-b773-ed3adfec9a33" xmlns:ns3="a25055f8-3211-4d08-b8bd-a80cbc54b68a" targetNamespace="http://schemas.microsoft.com/office/2006/metadata/properties" ma:root="true" ma:fieldsID="ed254ae7f0ca1ff7feef50c30e574478" ns2:_="" ns3:_="">
    <xsd:import namespace="e5924286-4dcc-417c-b773-ed3adfec9a33"/>
    <xsd:import namespace="a25055f8-3211-4d08-b8bd-a80cbc54b6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24286-4dcc-417c-b773-ed3adfec9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055f8-3211-4d08-b8bd-a80cbc54b68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453C863-46B1-408E-B32E-33B6569CAF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1AF9BA-7D5A-457C-B990-33EC8F486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924286-4dcc-417c-b773-ed3adfec9a33"/>
    <ds:schemaRef ds:uri="a25055f8-3211-4d08-b8bd-a80cbc54b6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5658AD-AD1A-49DE-BBAA-421824CD20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0B87D3-40AE-43AE-A100-B80FC444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1815</Characters>
  <Application>Microsoft Office Word</Application>
  <DocSecurity>0</DocSecurity>
  <Lines>15</Lines>
  <Paragraphs>4</Paragraphs>
  <ScaleCrop>false</ScaleCrop>
  <Company>Olvi Oyj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tbtra</cp:lastModifiedBy>
  <cp:revision>5</cp:revision>
  <dcterms:created xsi:type="dcterms:W3CDTF">2019-11-06T20:34:00Z</dcterms:created>
  <dcterms:modified xsi:type="dcterms:W3CDTF">2021-12-07T20:30:00Z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Olvi Oyj</vt:lpwstr>
  </property>
  <property fmtid="{D5CDD505-2E9C-101B-9397-08002B2CF9AE}" pid="4" name="ContentTypeId">
    <vt:lpwstr>0x010100A4795651E42DD64C9A92C467A72C2C72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dlc_DocIdItemGuid">
    <vt:lpwstr>c465e63f-e401-4d3e-8f5f-4eacbd8b9a41</vt:lpwstr>
  </property>
</Properties>
</file>